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rPr>
      </w:pPr>
      <w:r w:rsidDel="00000000" w:rsidR="00000000" w:rsidRPr="00000000">
        <w:rPr>
          <w:b w:val="1"/>
          <w:bCs w:val="1"/>
          <w:sz w:val="36"/>
          <w:szCs w:val="36"/>
          <w:rtl w:val="0"/>
        </w:rPr>
        <w:t xml:space="preserve">Experience textile landscapes: GROUNDED by OBJECT CARPET opens new possibilities for hospitality interiors </w:t>
      </w:r>
    </w:p>
    <w:p w:rsidR="00000000" w:rsidDel="00000000" w:rsidP="00000000" w:rsidRDefault="00000000" w:rsidRPr="00000000" w14:paraId="00000002">
      <w:pPr>
        <w:rPr>
          <w:b w:val="1"/>
          <w:bCs w:val="1"/>
          <w:sz w:val="24"/>
          <w:szCs w:val="24"/>
        </w:rPr>
      </w:pPr>
      <w:r w:rsidDel="00000000" w:rsidR="00000000" w:rsidRPr="00000000">
        <w:rPr>
          <w:rtl w:val="0"/>
        </w:rPr>
      </w:r>
    </w:p>
    <w:p w:rsidR="00000000" w:rsidDel="00000000" w:rsidP="00000000" w:rsidRDefault="00000000" w:rsidRPr="00000000" w14:paraId="00000003">
      <w:pPr>
        <w:rPr>
          <w:b w:val="1"/>
          <w:bCs w:val="1"/>
          <w:sz w:val="24"/>
          <w:szCs w:val="24"/>
        </w:rPr>
      </w:pPr>
      <w:r w:rsidDel="00000000" w:rsidR="00000000" w:rsidRPr="00000000">
        <w:rPr>
          <w:b w:val="1"/>
          <w:bCs w:val="1"/>
          <w:sz w:val="24"/>
          <w:szCs w:val="24"/>
          <w:rtl w:val="0"/>
        </w:rPr>
        <w:t xml:space="preserve">From rugged mountain ranges to vibrant metropolitan landscapes, GROUNDED introduces 41 new design inspirations for the hospitality sector. Available across eight printed carpet qualities – ranging from low-pile velour and loop pile to individually printable high-pile construction as a market innovation – the collection translates rugged mountain ranges, flowing sand dunes and the rhythm of modern cities into textile surfaces. The result is interiors that evoke a sense of openness, clarity and genuine belonging.</w:t>
      </w:r>
    </w:p>
    <w:p w:rsidR="00000000" w:rsidDel="00000000" w:rsidP="00000000" w:rsidRDefault="00000000" w:rsidRPr="00000000" w14:paraId="00000004">
      <w:pPr>
        <w:rPr>
          <w:b w:val="1"/>
          <w:bCs w:val="1"/>
          <w:sz w:val="24"/>
          <w:szCs w:val="24"/>
        </w:rPr>
      </w:pPr>
      <w:r w:rsidDel="00000000" w:rsidR="00000000" w:rsidRPr="00000000">
        <w:rPr>
          <w:rtl w:val="0"/>
        </w:rPr>
      </w:r>
    </w:p>
    <w:p w:rsidR="00000000" w:rsidDel="00000000" w:rsidP="00000000" w:rsidRDefault="00000000" w:rsidRPr="00000000" w14:paraId="00000005">
      <w:pPr>
        <w:rPr>
          <w:b w:val="1"/>
          <w:bCs w:val="1"/>
          <w:sz w:val="24"/>
          <w:szCs w:val="24"/>
        </w:rPr>
      </w:pPr>
      <w:r w:rsidDel="00000000" w:rsidR="00000000" w:rsidRPr="00000000">
        <w:rPr>
          <w:b w:val="1"/>
          <w:bCs w:val="1"/>
          <w:sz w:val="24"/>
          <w:szCs w:val="24"/>
          <w:rtl w:val="0"/>
        </w:rPr>
        <w:t xml:space="preserve">Design worlds inspired by nature and culture</w:t>
      </w:r>
    </w:p>
    <w:p w:rsidR="00000000" w:rsidDel="00000000" w:rsidP="00000000" w:rsidRDefault="00000000" w:rsidRPr="00000000" w14:paraId="00000006">
      <w:pPr>
        <w:rPr>
          <w:sz w:val="24"/>
          <w:szCs w:val="24"/>
        </w:rPr>
      </w:pPr>
      <w:r w:rsidDel="00000000" w:rsidR="00000000" w:rsidRPr="00000000">
        <w:rPr>
          <w:sz w:val="24"/>
          <w:szCs w:val="24"/>
          <w:rtl w:val="0"/>
        </w:rPr>
        <w:t xml:space="preserve">Through eight distinctive design worlds, GROUNDED by OBJECT CARPET captures the creative power of nature and culture, translating diverse landscapes, architecture and heritage into sophisticated textile designs. </w:t>
      </w:r>
      <w:r w:rsidDel="00000000" w:rsidR="00000000" w:rsidRPr="00000000">
        <w:rPr>
          <w:b w:val="1"/>
          <w:bCs w:val="1"/>
          <w:sz w:val="24"/>
          <w:szCs w:val="24"/>
          <w:rtl w:val="0"/>
        </w:rPr>
        <w:t xml:space="preserve">GROUNDED by Mountain</w:t>
      </w:r>
      <w:r w:rsidDel="00000000" w:rsidR="00000000" w:rsidRPr="00000000">
        <w:rPr>
          <w:sz w:val="24"/>
          <w:szCs w:val="24"/>
          <w:rtl w:val="0"/>
        </w:rPr>
        <w:t xml:space="preserve"> draws inspiration from alpine landscapes, with patterns reminiscent of mountains shrouded in morning mist or weathered rock formations. The designs of </w:t>
      </w:r>
      <w:r w:rsidDel="00000000" w:rsidR="00000000" w:rsidRPr="00000000">
        <w:rPr>
          <w:b w:val="1"/>
          <w:bCs w:val="1"/>
          <w:sz w:val="24"/>
          <w:szCs w:val="24"/>
          <w:rtl w:val="0"/>
        </w:rPr>
        <w:t xml:space="preserve">GROUNDED by Sea</w:t>
      </w:r>
      <w:r w:rsidDel="00000000" w:rsidR="00000000" w:rsidRPr="00000000">
        <w:rPr>
          <w:sz w:val="24"/>
          <w:szCs w:val="24"/>
          <w:rtl w:val="0"/>
        </w:rPr>
        <w:t xml:space="preserve"> evoke the movement of waves, shells, coral reefs and shimmering underwater landscapes bathed in golden light. </w:t>
      </w:r>
      <w:r w:rsidDel="00000000" w:rsidR="00000000" w:rsidRPr="00000000">
        <w:rPr>
          <w:b w:val="1"/>
          <w:bCs w:val="1"/>
          <w:sz w:val="24"/>
          <w:szCs w:val="24"/>
          <w:rtl w:val="0"/>
        </w:rPr>
        <w:t xml:space="preserve">GROUNDED by Desert</w:t>
      </w:r>
      <w:r w:rsidDel="00000000" w:rsidR="00000000" w:rsidRPr="00000000">
        <w:rPr>
          <w:sz w:val="24"/>
          <w:szCs w:val="24"/>
          <w:rtl w:val="0"/>
        </w:rPr>
        <w:t xml:space="preserve"> features finely layered gradients that recall wind-swept sand formations and the traces of ancient fossils. Meanwhile, </w:t>
      </w:r>
      <w:r w:rsidDel="00000000" w:rsidR="00000000" w:rsidRPr="00000000">
        <w:rPr>
          <w:b w:val="1"/>
          <w:bCs w:val="1"/>
          <w:sz w:val="24"/>
          <w:szCs w:val="24"/>
          <w:rtl w:val="0"/>
        </w:rPr>
        <w:t xml:space="preserve">GROUNDED by Nature</w:t>
      </w:r>
      <w:r w:rsidDel="00000000" w:rsidR="00000000" w:rsidRPr="00000000">
        <w:rPr>
          <w:sz w:val="24"/>
          <w:szCs w:val="24"/>
          <w:rtl w:val="0"/>
        </w:rPr>
        <w:t xml:space="preserve"> reflects the textures and structures of the natural world, with organically interwoven patterns inspired by tree bark, forest mulch and autumn leaves, carefully transformed into sophisticated textile designs.</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The vibrant energy of urban life is channelled into </w:t>
      </w:r>
      <w:r w:rsidDel="00000000" w:rsidR="00000000" w:rsidRPr="00000000">
        <w:rPr>
          <w:b w:val="1"/>
          <w:bCs w:val="1"/>
          <w:sz w:val="24"/>
          <w:szCs w:val="24"/>
          <w:rtl w:val="0"/>
        </w:rPr>
        <w:t xml:space="preserve">GROUNDED by City</w:t>
      </w:r>
      <w:r w:rsidDel="00000000" w:rsidR="00000000" w:rsidRPr="00000000">
        <w:rPr>
          <w:sz w:val="24"/>
          <w:szCs w:val="24"/>
          <w:rtl w:val="0"/>
        </w:rPr>
        <w:t xml:space="preserve">, where overlapping colours, dynamic lines and graphic grids mirror the pulse of metropolitan environments. </w:t>
      </w:r>
      <w:r w:rsidDel="00000000" w:rsidR="00000000" w:rsidRPr="00000000">
        <w:rPr>
          <w:b w:val="1"/>
          <w:bCs w:val="1"/>
          <w:sz w:val="24"/>
          <w:szCs w:val="24"/>
          <w:rtl w:val="0"/>
        </w:rPr>
        <w:t xml:space="preserve">GROUNDED by Classic</w:t>
      </w:r>
      <w:r w:rsidDel="00000000" w:rsidR="00000000" w:rsidRPr="00000000">
        <w:rPr>
          <w:sz w:val="24"/>
          <w:szCs w:val="24"/>
          <w:rtl w:val="0"/>
        </w:rPr>
        <w:t xml:space="preserve"> also embraces the architectural elegance of the city, interpreting timeless geometric principles such as checks and diamonds with understated grandeur. </w:t>
      </w:r>
      <w:r w:rsidDel="00000000" w:rsidR="00000000" w:rsidRPr="00000000">
        <w:rPr>
          <w:b w:val="1"/>
          <w:bCs w:val="1"/>
          <w:sz w:val="24"/>
          <w:szCs w:val="24"/>
          <w:rtl w:val="0"/>
        </w:rPr>
        <w:t xml:space="preserve">GROUNDED by Culture</w:t>
      </w:r>
      <w:r w:rsidDel="00000000" w:rsidR="00000000" w:rsidRPr="00000000">
        <w:rPr>
          <w:sz w:val="24"/>
          <w:szCs w:val="24"/>
          <w:rtl w:val="0"/>
        </w:rPr>
        <w:t xml:space="preserve"> pays tribute to humanity's cultural heritage through historic symbols, ornaments and silhouettes that are woven into carpet designs rich in depth and elegance. The luxurious character of contemporary Arab urban aesthetics is expressed in </w:t>
      </w:r>
      <w:r w:rsidDel="00000000" w:rsidR="00000000" w:rsidRPr="00000000">
        <w:rPr>
          <w:b w:val="1"/>
          <w:bCs w:val="1"/>
          <w:sz w:val="24"/>
          <w:szCs w:val="24"/>
          <w:rtl w:val="0"/>
        </w:rPr>
        <w:t xml:space="preserve">GROUNDED by Heritage</w:t>
      </w:r>
      <w:r w:rsidDel="00000000" w:rsidR="00000000" w:rsidRPr="00000000">
        <w:rPr>
          <w:sz w:val="24"/>
          <w:szCs w:val="24"/>
          <w:rtl w:val="0"/>
        </w:rPr>
        <w:t xml:space="preserve">, where illustrated animals, vines and blossoms create poetic ornamental compositions.</w:t>
      </w:r>
    </w:p>
    <w:p w:rsidR="00000000" w:rsidDel="00000000" w:rsidP="00000000" w:rsidRDefault="00000000" w:rsidRPr="00000000" w14:paraId="0000000A">
      <w:pPr>
        <w:rPr>
          <w:b w:val="1"/>
          <w:bCs w:val="1"/>
          <w:sz w:val="24"/>
          <w:szCs w:val="24"/>
        </w:rPr>
      </w:pPr>
      <w:r w:rsidDel="00000000" w:rsidR="00000000" w:rsidRPr="00000000">
        <w:rPr>
          <w:rtl w:val="0"/>
        </w:rPr>
      </w:r>
    </w:p>
    <w:p w:rsidR="00000000" w:rsidDel="00000000" w:rsidP="00000000" w:rsidRDefault="00000000" w:rsidRPr="00000000" w14:paraId="0000000B">
      <w:pPr>
        <w:rPr>
          <w:b w:val="1"/>
          <w:bCs w:val="1"/>
          <w:sz w:val="24"/>
          <w:szCs w:val="24"/>
        </w:rPr>
      </w:pPr>
      <w:r w:rsidDel="00000000" w:rsidR="00000000" w:rsidRPr="00000000">
        <w:rPr>
          <w:b w:val="1"/>
          <w:bCs w:val="1"/>
          <w:sz w:val="24"/>
          <w:szCs w:val="24"/>
          <w:rtl w:val="0"/>
        </w:rPr>
        <w:t xml:space="preserve">Market innovation: individually printable high-pile carpets</w:t>
      </w:r>
    </w:p>
    <w:p w:rsidR="00000000" w:rsidDel="00000000" w:rsidP="00000000" w:rsidRDefault="00000000" w:rsidRPr="00000000" w14:paraId="0000000C">
      <w:pPr>
        <w:rPr>
          <w:sz w:val="24"/>
          <w:szCs w:val="24"/>
        </w:rPr>
      </w:pPr>
      <w:r w:rsidDel="00000000" w:rsidR="00000000" w:rsidRPr="00000000">
        <w:rPr>
          <w:sz w:val="24"/>
          <w:szCs w:val="24"/>
          <w:rtl w:val="0"/>
        </w:rPr>
        <w:t xml:space="preserve">Eight different printed carpet qualities are available to showcase the collection, each produced using specialised printing technologies tailored to the individual construction. Flat-pile qualities such as velour (FRAME, SHIVA) and loop pile (CRYPTIVE, ALLURE) are manufactured using a process that delivers exceptionally sharp, photorealistic print quality. For the higher-pile qualities POODLE, SMOOZY, MADRA and SILKY SEAL, OBJECT CARPET uses a second printing technique. This makes it possible for the first time to individually print high-pile carpets with long fibres. As a result, high-pile carpets become not only tactile premium surfaces but also fully customisable design features.</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sz w:val="24"/>
          <w:szCs w:val="24"/>
          <w:rtl w:val="0"/>
        </w:rPr>
        <w:t xml:space="preserve">Each carpet quality offers its own distinctive visual and tactile character, from the velvety finish of SHIVA and the refined elegance of ALLURE to the shimmering appearance of SILKY SEAL, the soft comfort of SMOOZY and the matte texture of POODLE. In total, GROUNDED comprises 41 designs that can be realised across all eight carpet qualities. </w:t>
      </w:r>
      <w:r w:rsidDel="00000000" w:rsidR="00000000" w:rsidRPr="00000000">
        <w:rPr>
          <w:b w:val="1"/>
          <w:bCs w:val="1"/>
          <w:sz w:val="24"/>
          <w:szCs w:val="24"/>
          <w:rtl w:val="0"/>
        </w:rPr>
        <w:t xml:space="preserve">OBJECT CARPET's Design Unit</w:t>
      </w:r>
      <w:r w:rsidDel="00000000" w:rsidR="00000000" w:rsidRPr="00000000">
        <w:rPr>
          <w:sz w:val="24"/>
          <w:szCs w:val="24"/>
          <w:rtl w:val="0"/>
        </w:rPr>
        <w:t xml:space="preserve"> supports customers throughout the process, from selecting the ideal carpet construction to developing bespoke concepts featuring expressive floral motifs or restrained graphic compositions that integrate seamlessly into the overall interior design.</w:t>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b w:val="1"/>
          <w:bCs w:val="1"/>
          <w:sz w:val="24"/>
          <w:szCs w:val="24"/>
        </w:rPr>
      </w:pPr>
      <w:r w:rsidDel="00000000" w:rsidR="00000000" w:rsidRPr="00000000">
        <w:rPr>
          <w:b w:val="1"/>
          <w:bCs w:val="1"/>
          <w:sz w:val="24"/>
          <w:szCs w:val="24"/>
          <w:rtl w:val="0"/>
        </w:rPr>
        <w:t xml:space="preserve">A functional element for modern hospitality concepts</w:t>
      </w:r>
    </w:p>
    <w:p w:rsidR="00000000" w:rsidDel="00000000" w:rsidP="00000000" w:rsidRDefault="00000000" w:rsidRPr="00000000" w14:paraId="00000011">
      <w:pPr>
        <w:rPr>
          <w:sz w:val="24"/>
          <w:szCs w:val="24"/>
        </w:rPr>
      </w:pPr>
      <w:r w:rsidDel="00000000" w:rsidR="00000000" w:rsidRPr="00000000">
        <w:rPr>
          <w:sz w:val="24"/>
          <w:szCs w:val="24"/>
          <w:rtl w:val="0"/>
        </w:rPr>
        <w:t xml:space="preserve">Textile flooring has long evolved beyond its decorative role to become an essential functional component of contemporary hotel and interior concepts. Alongside aesthetics, it contributes to acoustics, comfort, wellbeing and the guest experience. Equipped with a specially developed acoustic membrane, </w:t>
      </w:r>
      <w:r w:rsidDel="00000000" w:rsidR="00000000" w:rsidRPr="00000000">
        <w:rPr>
          <w:b w:val="1"/>
          <w:bCs w:val="1"/>
          <w:sz w:val="24"/>
          <w:szCs w:val="24"/>
          <w:rtl w:val="0"/>
        </w:rPr>
        <w:t xml:space="preserve">GROUNDED</w:t>
      </w:r>
      <w:r w:rsidDel="00000000" w:rsidR="00000000" w:rsidRPr="00000000">
        <w:rPr>
          <w:sz w:val="24"/>
          <w:szCs w:val="24"/>
          <w:rtl w:val="0"/>
        </w:rPr>
        <w:t xml:space="preserve"> significantly reduces both impact sound and reverberation, creating a calm atmosphere that enhances guest comfort. The collection also offers a soft surface and exceptional underfoot comfort. Durable, resilient and designed for demanding commercial environments, this flooring combines aesthetic appeal with reliable performance. Based on OBJECT CARPET's DUO technology, the carpet is deliberately reduced to two principal materials – polyamide and polyester – which can be easily separated at the end of its service life and returned to new material cycles. In addition, </w:t>
      </w:r>
      <w:r w:rsidDel="00000000" w:rsidR="00000000" w:rsidRPr="00000000">
        <w:rPr>
          <w:b w:val="1"/>
          <w:bCs w:val="1"/>
          <w:sz w:val="24"/>
          <w:szCs w:val="24"/>
          <w:rtl w:val="0"/>
        </w:rPr>
        <w:t xml:space="preserve">GROUNDED</w:t>
      </w:r>
      <w:r w:rsidDel="00000000" w:rsidR="00000000" w:rsidRPr="00000000">
        <w:rPr>
          <w:sz w:val="24"/>
          <w:szCs w:val="24"/>
          <w:rtl w:val="0"/>
        </w:rPr>
        <w:t xml:space="preserve"> helps to bind fine dust, dirt particles and allergens before they become airborne, making a valuable contribution to improved indoor air quality.</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sz w:val="24"/>
          <w:szCs w:val="24"/>
          <w:rtl w:val="0"/>
        </w:rPr>
        <w:t xml:space="preserve">By combining creative freedom with technical excellence, </w:t>
      </w:r>
      <w:r w:rsidDel="00000000" w:rsidR="00000000" w:rsidRPr="00000000">
        <w:rPr>
          <w:b w:val="1"/>
          <w:bCs w:val="1"/>
          <w:sz w:val="24"/>
          <w:szCs w:val="24"/>
          <w:rtl w:val="0"/>
        </w:rPr>
        <w:t xml:space="preserve">GROUNDED</w:t>
      </w:r>
      <w:r w:rsidDel="00000000" w:rsidR="00000000" w:rsidRPr="00000000">
        <w:rPr>
          <w:sz w:val="24"/>
          <w:szCs w:val="24"/>
          <w:rtl w:val="0"/>
        </w:rPr>
        <w:t xml:space="preserve"> opens up new possibilities for the hospitality sector. The collection translates the richness of natural and urban landscapes into textile surfaces that redefine spatial experiences: whether as tranquil retreats or vibrant social environments. The result is spaces where people can unwind, connect and experience a genuine sense of belonging. FEEL GROUNDED. FEEL AT HOME.</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Further information is available here: </w:t>
        <w:br w:type="textWrapping"/>
      </w:r>
      <w:r w:rsidDel="00000000" w:rsidR="00000000" w:rsidRPr="00000000">
        <w:rPr>
          <w:b w:val="1"/>
          <w:bCs w:val="1"/>
          <w:sz w:val="24"/>
          <w:szCs w:val="24"/>
          <w:rtl w:val="0"/>
        </w:rPr>
        <w:t xml:space="preserve">Hospitality_Grounded_2026</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CcMRBqCanx0xR29y/L+copHrxA==">CgMxLjA4AHIhMWVQNWZYM2J3MU9hd3VTc29rWW15dElnQ3Fjc2lnUmEx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